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17" w:rsidRPr="00BB1B17" w:rsidRDefault="00BB1B17" w:rsidP="00BB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B1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B1B1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"http://www.en-attendant-nadeau.fr/" \o "En attendant Nadeau" </w:instrText>
      </w:r>
      <w:r w:rsidRPr="00BB1B1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BB1B17">
        <w:rPr>
          <w:rFonts w:ascii="Poiret One" w:eastAsia="Times New Roman" w:hAnsi="Poiret One" w:cs="Times New Roman"/>
          <w:color w:val="910D2D"/>
          <w:sz w:val="60"/>
          <w:szCs w:val="60"/>
          <w:bdr w:val="none" w:sz="0" w:space="0" w:color="auto" w:frame="1"/>
          <w:shd w:val="clear" w:color="auto" w:fill="D1D0CA"/>
          <w:lang w:eastAsia="fr-FR"/>
        </w:rPr>
        <w:t>En attendant Nadeau</w:t>
      </w:r>
      <w:r w:rsidRPr="00BB1B1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BB1B17" w:rsidRPr="00BB1B17" w:rsidRDefault="00BB1B17" w:rsidP="00BB1B17">
      <w:pPr>
        <w:shd w:val="clear" w:color="auto" w:fill="D1D0CA"/>
        <w:spacing w:after="0" w:line="360" w:lineRule="atLeast"/>
        <w:jc w:val="right"/>
        <w:textAlignment w:val="baseline"/>
        <w:rPr>
          <w:rFonts w:ascii="Tahoma" w:eastAsia="Times New Roman" w:hAnsi="Tahoma" w:cs="Tahoma"/>
          <w:color w:val="FFFFFF"/>
          <w:sz w:val="24"/>
          <w:szCs w:val="24"/>
          <w:lang w:eastAsia="fr-FR"/>
        </w:rPr>
      </w:pPr>
      <w:r w:rsidRPr="00BB1B17">
        <w:rPr>
          <w:rFonts w:ascii="Tahoma" w:eastAsia="Times New Roman" w:hAnsi="Tahoma" w:cs="Tahoma"/>
          <w:color w:val="FFFFFF"/>
          <w:sz w:val="24"/>
          <w:szCs w:val="24"/>
          <w:lang w:eastAsia="fr-FR"/>
        </w:rPr>
        <w:t>Journal de la littérature, des idées et des arts</w:t>
      </w:r>
    </w:p>
    <w:p w:rsidR="00BB1B17" w:rsidRDefault="00BB1B17" w:rsidP="00BB1B17">
      <w:pPr>
        <w:shd w:val="clear" w:color="auto" w:fill="F7F7F7"/>
        <w:spacing w:after="0" w:line="33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444444"/>
          <w:sz w:val="30"/>
          <w:szCs w:val="30"/>
          <w:bdr w:val="none" w:sz="0" w:space="0" w:color="auto" w:frame="1"/>
          <w:lang w:eastAsia="fr-FR"/>
        </w:rPr>
      </w:pPr>
    </w:p>
    <w:p w:rsidR="00BB1B17" w:rsidRDefault="00BB1B17" w:rsidP="00BB1B17">
      <w:pPr>
        <w:shd w:val="clear" w:color="auto" w:fill="F7F7F7"/>
        <w:spacing w:after="0" w:line="33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444444"/>
          <w:sz w:val="30"/>
          <w:szCs w:val="30"/>
          <w:bdr w:val="none" w:sz="0" w:space="0" w:color="auto" w:frame="1"/>
          <w:lang w:eastAsia="fr-FR"/>
        </w:rPr>
      </w:pPr>
    </w:p>
    <w:p w:rsidR="00BB1B17" w:rsidRPr="00BB1B17" w:rsidRDefault="00BB1B17" w:rsidP="00BB1B17">
      <w:pPr>
        <w:shd w:val="clear" w:color="auto" w:fill="F7F7F7"/>
        <w:spacing w:after="0" w:line="33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444444"/>
          <w:sz w:val="30"/>
          <w:szCs w:val="30"/>
          <w:lang w:eastAsia="fr-FR"/>
        </w:rPr>
      </w:pPr>
      <w:r w:rsidRPr="00BB1B17">
        <w:rPr>
          <w:rFonts w:ascii="Georgia" w:eastAsia="Times New Roman" w:hAnsi="Georgia" w:cs="Times New Roman"/>
          <w:b/>
          <w:bCs/>
          <w:i/>
          <w:iCs/>
          <w:color w:val="444444"/>
          <w:sz w:val="30"/>
          <w:szCs w:val="30"/>
          <w:bdr w:val="none" w:sz="0" w:space="0" w:color="auto" w:frame="1"/>
          <w:lang w:eastAsia="fr-FR"/>
        </w:rPr>
        <w:t>L’entretien</w:t>
      </w:r>
      <w:r w:rsidRPr="00BB1B17">
        <w:rPr>
          <w:rFonts w:ascii="Georgia" w:eastAsia="Times New Roman" w:hAnsi="Georgia" w:cs="Times New Roman"/>
          <w:b/>
          <w:bCs/>
          <w:color w:val="444444"/>
          <w:sz w:val="30"/>
          <w:szCs w:val="30"/>
          <w:bdr w:val="none" w:sz="0" w:space="0" w:color="auto" w:frame="1"/>
          <w:lang w:eastAsia="fr-FR"/>
        </w:rPr>
        <w:t>, n° 1</w:t>
      </w:r>
    </w:p>
    <w:p w:rsidR="00BB1B17" w:rsidRPr="00BB1B17" w:rsidRDefault="00BB1B17" w:rsidP="00BB1B17">
      <w:pPr>
        <w:shd w:val="clear" w:color="auto" w:fill="F7F7F7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noProof/>
          <w:color w:val="444444"/>
          <w:sz w:val="27"/>
          <w:szCs w:val="27"/>
          <w:lang w:eastAsia="fr-FR"/>
        </w:rPr>
        <w:drawing>
          <wp:inline distT="0" distB="0" distL="0" distR="0">
            <wp:extent cx="2861945" cy="629285"/>
            <wp:effectExtent l="0" t="0" r="0" b="0"/>
            <wp:docPr id="1" name="Image 1" descr="chronique revues l'entre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que revues l'entreti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 xml:space="preserve">On est souvent fasciné par la parole des écrivains. On lui attribue une densité particulière. Consacrer une revue intégralement à des entretiens, à des conversations avec des écrivains, des artistes ou des penseurs – aussi divers que Bernard Noël, Ana Teresa De </w:t>
      </w:r>
      <w:proofErr w:type="spellStart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Keersmaecker</w:t>
      </w:r>
      <w:proofErr w:type="spellEnd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 xml:space="preserve">, Jean-Jacques </w:t>
      </w:r>
      <w:proofErr w:type="spellStart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Schuhl</w:t>
      </w:r>
      <w:proofErr w:type="spellEnd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 xml:space="preserve"> ou </w:t>
      </w:r>
      <w:proofErr w:type="spellStart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Erri</w:t>
      </w:r>
      <w:proofErr w:type="spellEnd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 xml:space="preserve"> De Luca – consiste, écrivent ses animateurs (Laure Adler et Alain </w:t>
      </w:r>
      <w:proofErr w:type="spellStart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Veinstein</w:t>
      </w:r>
      <w:proofErr w:type="spellEnd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) à restituer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une pratique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», à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être à l’affût d’une relation juste avec la vérité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». Avec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L’Entretien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, ils l’</w:t>
      </w:r>
      <w:proofErr w:type="spellStart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instituent</w:t>
      </w:r>
      <w:proofErr w:type="spellEnd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 xml:space="preserve"> ouvertement en un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genre littéraire à part entière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 dont le but serait de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faire passer à l’écrit l’intensité des moments privilégiés vécus à l’oral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», d’inscrire des voix dans un autre tempo. Dans ces conversations, il y a en effet, comme ils l’écrivent, une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tension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 qui accepte que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la pensée doit respirer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». Sans idéologie, sans a priori, ils souhaitent collecter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les paroles vives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 d’artistes, en retirer un certain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plaisir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».</w:t>
      </w:r>
    </w:p>
    <w:p w:rsidR="00BB1B17" w:rsidRPr="00BB1B17" w:rsidRDefault="00BB1B17" w:rsidP="00BB1B17">
      <w:pPr>
        <w:shd w:val="clear" w:color="auto" w:fill="F7F7F7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</w:pP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Dans le premier numéro, on est ébloui, comme toujours, par les paroles à la fois profondes et distanciées d’António Lobo Antunes qui confie l’immense joie et l’effort d’écrire, l’obscurité qui entoure celui q</w:t>
      </w:r>
      <w:bookmarkStart w:id="0" w:name="_GoBack"/>
      <w:bookmarkEnd w:id="0"/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ui écrit quand il a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l’impression d’être d’un côté de la paroi, alors que le papier est de l’autre côté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 parce qu’on « </w:t>
      </w:r>
      <w:r w:rsidRPr="00BB1B17">
        <w:rPr>
          <w:rFonts w:ascii="Georgia" w:eastAsia="Times New Roman" w:hAnsi="Georgia" w:cs="Times New Roman"/>
          <w:i/>
          <w:iCs/>
          <w:color w:val="444444"/>
          <w:sz w:val="27"/>
          <w:szCs w:val="27"/>
          <w:bdr w:val="none" w:sz="0" w:space="0" w:color="auto" w:frame="1"/>
          <w:lang w:eastAsia="fr-FR"/>
        </w:rPr>
        <w:t>écrit toujours dans le noir, comme on vit un peu dans le noir également</w:t>
      </w:r>
      <w:r w:rsidRPr="00BB1B17">
        <w:rPr>
          <w:rFonts w:ascii="Georgia" w:eastAsia="Times New Roman" w:hAnsi="Georgia" w:cs="Times New Roman"/>
          <w:color w:val="444444"/>
          <w:sz w:val="27"/>
          <w:szCs w:val="27"/>
          <w:lang w:eastAsia="fr-FR"/>
        </w:rPr>
        <w:t> ». En se plongeant dans ces entretiens, souvent passionnants, accompagnés de belles images, très élégamment mis en page, on éclaire un peu ce noir, peut-être pour un instant seulement, mais c’est très réconfortant. </w:t>
      </w:r>
      <w:r w:rsidRPr="00BB1B17">
        <w:rPr>
          <w:rFonts w:ascii="Georgia" w:eastAsia="Times New Roman" w:hAnsi="Georgia" w:cs="Times New Roman"/>
          <w:b/>
          <w:bCs/>
          <w:color w:val="444444"/>
          <w:sz w:val="27"/>
          <w:szCs w:val="27"/>
          <w:bdr w:val="none" w:sz="0" w:space="0" w:color="auto" w:frame="1"/>
          <w:lang w:eastAsia="fr-FR"/>
        </w:rPr>
        <w:t>H.P.</w:t>
      </w:r>
    </w:p>
    <w:p w:rsidR="00BB1B17" w:rsidRPr="00BB1B17" w:rsidRDefault="00BB1B17" w:rsidP="00BB1B17">
      <w:pPr>
        <w:shd w:val="clear" w:color="auto" w:fill="F7F7F7"/>
        <w:spacing w:after="0" w:line="300" w:lineRule="atLeast"/>
        <w:textAlignment w:val="baseline"/>
        <w:outlineLvl w:val="4"/>
        <w:rPr>
          <w:rFonts w:ascii="Georgia" w:eastAsia="Times New Roman" w:hAnsi="Georgia" w:cs="Times New Roman"/>
          <w:b/>
          <w:bCs/>
          <w:color w:val="444444"/>
          <w:sz w:val="21"/>
          <w:szCs w:val="21"/>
          <w:lang w:eastAsia="fr-FR"/>
        </w:rPr>
      </w:pPr>
      <w:r w:rsidRPr="00BB1B17">
        <w:rPr>
          <w:rFonts w:ascii="Georgia" w:eastAsia="Times New Roman" w:hAnsi="Georgia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fr-FR"/>
        </w:rPr>
        <w:t>L’Entretien, </w:t>
      </w:r>
      <w:hyperlink r:id="rId6" w:history="1">
        <w:r w:rsidRPr="00BB1B17">
          <w:rPr>
            <w:rFonts w:ascii="Georgia" w:eastAsia="Times New Roman" w:hAnsi="Georgia" w:cs="Times New Roman"/>
            <w:b/>
            <w:bCs/>
            <w:i/>
            <w:iCs/>
            <w:color w:val="910D2D"/>
            <w:sz w:val="21"/>
            <w:szCs w:val="21"/>
            <w:bdr w:val="none" w:sz="0" w:space="0" w:color="auto" w:frame="1"/>
            <w:lang w:eastAsia="fr-FR"/>
          </w:rPr>
          <w:t>édité par les Éditions du sous-sol</w:t>
        </w:r>
      </w:hyperlink>
      <w:r w:rsidRPr="00BB1B17">
        <w:rPr>
          <w:rFonts w:ascii="Georgia" w:eastAsia="Times New Roman" w:hAnsi="Georgia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fr-FR"/>
        </w:rPr>
        <w:t>, paraîtra trois fois l’an. Deux numéros sont déjà disponibles en librairie au prix de 25 €.</w:t>
      </w:r>
    </w:p>
    <w:p w:rsidR="00044829" w:rsidRDefault="00044829"/>
    <w:sectPr w:rsidR="0004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iret On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17"/>
    <w:rsid w:val="00044829"/>
    <w:rsid w:val="00B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B1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B1B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B1B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B1B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B1B17"/>
    <w:rPr>
      <w:b/>
      <w:bCs/>
    </w:rPr>
  </w:style>
  <w:style w:type="character" w:styleId="Accentuation">
    <w:name w:val="Emphasis"/>
    <w:basedOn w:val="Policepardfaut"/>
    <w:uiPriority w:val="20"/>
    <w:qFormat/>
    <w:rsid w:val="00BB1B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B1B17"/>
  </w:style>
  <w:style w:type="character" w:styleId="Lienhypertexte">
    <w:name w:val="Hyperlink"/>
    <w:basedOn w:val="Policepardfaut"/>
    <w:uiPriority w:val="99"/>
    <w:semiHidden/>
    <w:unhideWhenUsed/>
    <w:rsid w:val="00BB1B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B1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B1B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B1B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B1B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B1B17"/>
    <w:rPr>
      <w:b/>
      <w:bCs/>
    </w:rPr>
  </w:style>
  <w:style w:type="character" w:styleId="Accentuation">
    <w:name w:val="Emphasis"/>
    <w:basedOn w:val="Policepardfaut"/>
    <w:uiPriority w:val="20"/>
    <w:qFormat/>
    <w:rsid w:val="00BB1B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B1B17"/>
  </w:style>
  <w:style w:type="character" w:styleId="Lienhypertexte">
    <w:name w:val="Hyperlink"/>
    <w:basedOn w:val="Policepardfaut"/>
    <w:uiPriority w:val="99"/>
    <w:semiHidden/>
    <w:unhideWhenUsed/>
    <w:rsid w:val="00BB1B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itions-du-sous-sol.com/lentreti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LMG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SOUS-SOL</dc:creator>
  <cp:lastModifiedBy>SOUS-SOL</cp:lastModifiedBy>
  <cp:revision>1</cp:revision>
  <dcterms:created xsi:type="dcterms:W3CDTF">2017-03-06T17:33:00Z</dcterms:created>
  <dcterms:modified xsi:type="dcterms:W3CDTF">2017-03-06T17:36:00Z</dcterms:modified>
</cp:coreProperties>
</file>